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B5" w:rsidRPr="00451D35" w:rsidRDefault="00251C77" w:rsidP="00085B3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51D35">
        <w:rPr>
          <w:rFonts w:eastAsia="標楷體" w:hint="eastAsia"/>
          <w:b/>
          <w:sz w:val="28"/>
          <w:szCs w:val="28"/>
        </w:rPr>
        <w:t>實證投稿教學</w:t>
      </w:r>
      <w:r w:rsidR="00C04CB5" w:rsidRPr="00451D35">
        <w:rPr>
          <w:rFonts w:eastAsia="標楷體" w:hint="eastAsia"/>
          <w:b/>
          <w:sz w:val="28"/>
          <w:szCs w:val="28"/>
        </w:rPr>
        <w:t>與研發社群</w:t>
      </w:r>
    </w:p>
    <w:p w:rsidR="00085B39" w:rsidRPr="00451D35" w:rsidRDefault="00251C77" w:rsidP="008B23BF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451D35">
        <w:rPr>
          <w:rFonts w:ascii="Times New Roman" w:eastAsia="標楷體" w:hAnsi="Times New Roman" w:cs="Times New Roman" w:hint="eastAsia"/>
          <w:b/>
          <w:szCs w:val="24"/>
        </w:rPr>
        <w:t>實證文章投稿分享</w:t>
      </w:r>
      <w:r w:rsidR="00696771" w:rsidRPr="00451D35">
        <w:rPr>
          <w:rFonts w:ascii="Times New Roman" w:eastAsia="標楷體" w:hAnsi="Times New Roman" w:cs="Times New Roman" w:hint="eastAsia"/>
          <w:b/>
          <w:kern w:val="0"/>
          <w:szCs w:val="24"/>
        </w:rPr>
        <w:t>社群</w:t>
      </w:r>
      <w:r w:rsidR="002D7C0D" w:rsidRPr="00451D35">
        <w:rPr>
          <w:rFonts w:ascii="Times New Roman" w:eastAsia="標楷體" w:hAnsi="Times New Roman" w:cs="Times New Roman" w:hint="eastAsia"/>
          <w:b/>
          <w:kern w:val="0"/>
          <w:szCs w:val="24"/>
        </w:rPr>
        <w:t>工作坊</w:t>
      </w:r>
    </w:p>
    <w:p w:rsidR="00251C77" w:rsidRPr="00451D35" w:rsidRDefault="004C725B" w:rsidP="008B23BF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目的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bookmarkStart w:id="0" w:name="_GoBack"/>
      <w:bookmarkEnd w:id="0"/>
      <w:r w:rsidR="006C74C2" w:rsidRPr="00451D35">
        <w:rPr>
          <w:rFonts w:ascii="Times New Roman" w:eastAsia="標楷體" w:hAnsi="Times New Roman" w:cs="Times New Roman"/>
        </w:rPr>
        <w:t>強化實證知識轉譯相關論文之投稿能力，</w:t>
      </w:r>
      <w:r w:rsidR="006C74C2" w:rsidRPr="00451D35">
        <w:rPr>
          <w:rFonts w:ascii="Times New Roman" w:eastAsia="標楷體" w:hAnsi="Times New Roman" w:cs="Times New Roman" w:hint="eastAsia"/>
        </w:rPr>
        <w:t>舉辦兩次</w:t>
      </w:r>
      <w:r w:rsidR="002D7C0D" w:rsidRPr="00451D35">
        <w:rPr>
          <w:rFonts w:ascii="Times New Roman" w:eastAsia="標楷體" w:hAnsi="Times New Roman" w:cs="Times New Roman"/>
        </w:rPr>
        <w:t>工作坊</w:t>
      </w:r>
      <w:r w:rsidR="006C74C2" w:rsidRPr="00451D35">
        <w:rPr>
          <w:rFonts w:ascii="標楷體" w:eastAsia="標楷體" w:hAnsi="標楷體" w:cs="Times New Roman" w:hint="eastAsia"/>
        </w:rPr>
        <w:t>，</w:t>
      </w:r>
      <w:r w:rsidR="002D7C0D" w:rsidRPr="00451D35">
        <w:rPr>
          <w:rFonts w:ascii="Times New Roman" w:eastAsia="標楷體" w:hAnsi="Times New Roman" w:cs="Times New Roman"/>
        </w:rPr>
        <w:t>擬著重於實證文章投稿的書寫技巧經驗分享。</w:t>
      </w:r>
    </w:p>
    <w:p w:rsidR="004C725B" w:rsidRPr="00451D35" w:rsidRDefault="004C725B" w:rsidP="008B23BF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時間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107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年</w:t>
      </w:r>
      <w:r w:rsidR="002D7C0D" w:rsidRPr="00451D35">
        <w:rPr>
          <w:rFonts w:ascii="Times New Roman" w:eastAsia="標楷體" w:hAnsi="Times New Roman" w:cs="Times New Roman"/>
          <w:szCs w:val="24"/>
        </w:rPr>
        <w:t>10</w:t>
      </w:r>
      <w:r w:rsidR="002D7C0D" w:rsidRPr="00451D35">
        <w:rPr>
          <w:rFonts w:ascii="Times New Roman" w:eastAsia="標楷體" w:hAnsi="Times New Roman" w:cs="Times New Roman"/>
          <w:szCs w:val="24"/>
        </w:rPr>
        <w:t>月</w:t>
      </w:r>
      <w:r w:rsidR="00232D38" w:rsidRPr="00451D35">
        <w:rPr>
          <w:rFonts w:ascii="Times New Roman" w:eastAsia="標楷體" w:hAnsi="Times New Roman" w:cs="Times New Roman" w:hint="eastAsia"/>
          <w:szCs w:val="24"/>
        </w:rPr>
        <w:t>15</w:t>
      </w:r>
      <w:r w:rsidR="002D7C0D" w:rsidRPr="00451D35">
        <w:rPr>
          <w:rFonts w:ascii="Times New Roman" w:eastAsia="標楷體" w:hAnsi="Times New Roman" w:cs="Times New Roman"/>
          <w:szCs w:val="24"/>
        </w:rPr>
        <w:t>日</w:t>
      </w:r>
      <w:r w:rsidR="006C74C2" w:rsidRPr="00451D35">
        <w:rPr>
          <w:rFonts w:ascii="Times New Roman" w:eastAsia="標楷體" w:hAnsi="Times New Roman" w:cs="Times New Roman"/>
          <w:szCs w:val="24"/>
        </w:rPr>
        <w:t xml:space="preserve"> 1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6</w:t>
      </w:r>
      <w:r w:rsidR="006C74C2" w:rsidRPr="00451D35">
        <w:rPr>
          <w:rFonts w:ascii="Times New Roman" w:eastAsia="標楷體" w:hAnsi="Times New Roman" w:cs="Times New Roman"/>
          <w:szCs w:val="24"/>
        </w:rPr>
        <w:t>: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3</w:t>
      </w:r>
      <w:r w:rsidR="002D7C0D" w:rsidRPr="00451D35">
        <w:rPr>
          <w:rFonts w:ascii="Times New Roman" w:eastAsia="標楷體" w:hAnsi="Times New Roman" w:cs="Times New Roman"/>
          <w:szCs w:val="24"/>
        </w:rPr>
        <w:t>0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至</w:t>
      </w:r>
      <w:r w:rsidR="00AC0D71" w:rsidRPr="00451D35">
        <w:rPr>
          <w:rFonts w:ascii="Times New Roman" w:eastAsia="標楷體" w:hAnsi="Times New Roman" w:cs="Times New Roman" w:hint="eastAsia"/>
          <w:szCs w:val="24"/>
        </w:rPr>
        <w:t>20</w:t>
      </w:r>
      <w:r w:rsidR="00AC0D71" w:rsidRPr="00451D35">
        <w:rPr>
          <w:rFonts w:ascii="Times New Roman" w:eastAsia="標楷體" w:hAnsi="Times New Roman" w:cs="Times New Roman"/>
          <w:szCs w:val="24"/>
        </w:rPr>
        <w:t>:</w:t>
      </w:r>
      <w:r w:rsidR="00AC0D71" w:rsidRPr="00451D35">
        <w:rPr>
          <w:rFonts w:ascii="Times New Roman" w:eastAsia="標楷體" w:hAnsi="Times New Roman" w:cs="Times New Roman" w:hint="eastAsia"/>
          <w:szCs w:val="24"/>
        </w:rPr>
        <w:t>4</w:t>
      </w:r>
      <w:r w:rsidR="00D9739E" w:rsidRPr="00451D35">
        <w:rPr>
          <w:rFonts w:ascii="Times New Roman" w:eastAsia="標楷體" w:hAnsi="Times New Roman" w:cs="Times New Roman"/>
          <w:szCs w:val="24"/>
        </w:rPr>
        <w:t>0</w:t>
      </w:r>
    </w:p>
    <w:p w:rsidR="004C725B" w:rsidRPr="00451D35" w:rsidRDefault="004C725B" w:rsidP="008B23BF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地點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="005C2705" w:rsidRPr="00451D35">
        <w:rPr>
          <w:rFonts w:ascii="Times New Roman" w:eastAsia="標楷體" w:hAnsi="Times New Roman" w:cs="Times New Roman"/>
          <w:szCs w:val="24"/>
        </w:rPr>
        <w:t>臺北榮總腸胃科討論室</w:t>
      </w:r>
    </w:p>
    <w:p w:rsidR="004C725B" w:rsidRPr="00451D35" w:rsidRDefault="004C725B" w:rsidP="008B23BF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對象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Pr="00451D35">
        <w:rPr>
          <w:rFonts w:ascii="Times New Roman" w:eastAsia="標楷體" w:hAnsi="Times New Roman" w:cs="Times New Roman"/>
          <w:szCs w:val="24"/>
        </w:rPr>
        <w:t>社群組員及開放博班學生</w:t>
      </w:r>
    </w:p>
    <w:p w:rsidR="004C089E" w:rsidRPr="00451D35" w:rsidRDefault="004C089E" w:rsidP="008B23BF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</w:p>
    <w:p w:rsidR="004C725B" w:rsidRPr="00451D35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工作坊內容</w:t>
      </w:r>
    </w:p>
    <w:tbl>
      <w:tblPr>
        <w:tblW w:w="1006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851"/>
        <w:gridCol w:w="3685"/>
        <w:gridCol w:w="2552"/>
      </w:tblGrid>
      <w:tr w:rsidR="00451D35" w:rsidRPr="00451D35" w:rsidTr="00AC0D71">
        <w:trPr>
          <w:trHeight w:val="675"/>
        </w:trPr>
        <w:tc>
          <w:tcPr>
            <w:tcW w:w="851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709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417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851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3685" w:type="dxa"/>
            <w:vAlign w:val="center"/>
            <w:hideMark/>
          </w:tcPr>
          <w:p w:rsidR="00085B39" w:rsidRPr="00451D35" w:rsidRDefault="00085B39" w:rsidP="00606507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課程題目</w:t>
            </w:r>
          </w:p>
        </w:tc>
        <w:tc>
          <w:tcPr>
            <w:tcW w:w="2552" w:type="dxa"/>
            <w:vAlign w:val="center"/>
            <w:hideMark/>
          </w:tcPr>
          <w:p w:rsidR="00085B39" w:rsidRPr="00451D35" w:rsidRDefault="00085B39">
            <w:pPr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授課講座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 w:val="restart"/>
            <w:vAlign w:val="center"/>
            <w:hideMark/>
          </w:tcPr>
          <w:p w:rsidR="00232D38" w:rsidRPr="00451D35" w:rsidRDefault="00232D38" w:rsidP="005C270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7: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D38" w:rsidRPr="00451D35" w:rsidRDefault="00AC0D7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32D38" w:rsidRPr="00451D35" w:rsidRDefault="00232D38" w:rsidP="006065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期刊選擇技巧</w:t>
            </w:r>
          </w:p>
        </w:tc>
        <w:tc>
          <w:tcPr>
            <w:tcW w:w="2552" w:type="dxa"/>
            <w:vAlign w:val="center"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童桓新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授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32D38" w:rsidRPr="00451D35" w:rsidRDefault="00232D38" w:rsidP="005C270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D38" w:rsidRPr="00451D35" w:rsidRDefault="0074697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32D38" w:rsidRPr="00451D35" w:rsidRDefault="00232D38" w:rsidP="006065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智慧醫院</w:t>
            </w:r>
          </w:p>
        </w:tc>
        <w:tc>
          <w:tcPr>
            <w:tcW w:w="2552" w:type="dxa"/>
            <w:vAlign w:val="center"/>
          </w:tcPr>
          <w:p w:rsidR="00232D38" w:rsidRPr="00451D35" w:rsidRDefault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周幸生副主任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  <w:hideMark/>
          </w:tcPr>
          <w:p w:rsidR="00232D38" w:rsidRPr="00451D35" w:rsidRDefault="00232D3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D38" w:rsidRPr="00451D35" w:rsidRDefault="00232D3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232D38" w:rsidRPr="00451D35" w:rsidRDefault="00232D3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0~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451D35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D3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32D38" w:rsidRPr="00451D35" w:rsidRDefault="00232D3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探討肺癌病人參與支持團體的經驗</w:t>
            </w:r>
          </w:p>
          <w:p w:rsidR="00232D38" w:rsidRPr="00451D35" w:rsidRDefault="00232D3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以焦點團體探討肺癌病人參與病友團體之反身性身體經驗</w:t>
            </w:r>
          </w:p>
        </w:tc>
        <w:tc>
          <w:tcPr>
            <w:tcW w:w="2552" w:type="dxa"/>
            <w:vAlign w:val="center"/>
          </w:tcPr>
          <w:p w:rsidR="00232D38" w:rsidRPr="00451D35" w:rsidRDefault="00232D3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蘇瑞源副護理長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32D38" w:rsidRPr="00451D35" w:rsidRDefault="00232D3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D38" w:rsidRPr="00451D35" w:rsidRDefault="00232D3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32D38" w:rsidRPr="00451D35" w:rsidRDefault="00232D3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19: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0-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2C37B8" w:rsidRPr="00451D3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D3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32D38" w:rsidRPr="00451D35" w:rsidRDefault="00232D3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依臨床症狀更換週邊靜脈導管是否會增加靜脈炎發生率</w:t>
            </w:r>
          </w:p>
        </w:tc>
        <w:tc>
          <w:tcPr>
            <w:tcW w:w="2552" w:type="dxa"/>
            <w:vAlign w:val="center"/>
          </w:tcPr>
          <w:p w:rsidR="00232D38" w:rsidRPr="00451D35" w:rsidRDefault="00232D3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郭素真護理長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32D38" w:rsidRPr="00451D35" w:rsidRDefault="00232D3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2D38" w:rsidRPr="00451D35" w:rsidRDefault="00232D3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32D3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232D38" w:rsidRPr="00451D3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32D38" w:rsidRPr="00451D35">
              <w:rPr>
                <w:rFonts w:ascii="Times New Roman" w:eastAsia="標楷體" w:hAnsi="Times New Roman" w:cs="Times New Roman" w:hint="eastAsia"/>
                <w:szCs w:val="24"/>
              </w:rPr>
              <w:t>0-2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32D38" w:rsidRPr="00451D3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32D38" w:rsidRPr="00451D3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2D3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32D38" w:rsidRPr="00451D35" w:rsidRDefault="00232D3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中風併失語症患者的生活經驗系統性回顧</w:t>
            </w:r>
          </w:p>
        </w:tc>
        <w:tc>
          <w:tcPr>
            <w:tcW w:w="2552" w:type="dxa"/>
            <w:vAlign w:val="center"/>
          </w:tcPr>
          <w:p w:rsidR="00232D38" w:rsidRPr="00451D35" w:rsidRDefault="00232D3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梁靜娟護理長</w:t>
            </w:r>
          </w:p>
        </w:tc>
      </w:tr>
    </w:tbl>
    <w:p w:rsidR="00232D38" w:rsidRPr="00451D35" w:rsidRDefault="00232D38">
      <w:pPr>
        <w:widowControl/>
        <w:rPr>
          <w:rFonts w:ascii="Times New Roman" w:eastAsia="標楷體" w:hAnsi="Times New Roman" w:cs="Times New Roman"/>
        </w:rPr>
      </w:pPr>
    </w:p>
    <w:sectPr w:rsidR="00232D38" w:rsidRPr="00451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A8" w:rsidRDefault="000207A8" w:rsidP="005C2705">
      <w:r>
        <w:separator/>
      </w:r>
    </w:p>
  </w:endnote>
  <w:endnote w:type="continuationSeparator" w:id="0">
    <w:p w:rsidR="000207A8" w:rsidRDefault="000207A8" w:rsidP="005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A8" w:rsidRDefault="000207A8" w:rsidP="005C2705">
      <w:r>
        <w:separator/>
      </w:r>
    </w:p>
  </w:footnote>
  <w:footnote w:type="continuationSeparator" w:id="0">
    <w:p w:rsidR="000207A8" w:rsidRDefault="000207A8" w:rsidP="005C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9"/>
    <w:rsid w:val="00002C98"/>
    <w:rsid w:val="000207A8"/>
    <w:rsid w:val="000220DE"/>
    <w:rsid w:val="000328BD"/>
    <w:rsid w:val="00085B39"/>
    <w:rsid w:val="00133E08"/>
    <w:rsid w:val="00143940"/>
    <w:rsid w:val="001660D0"/>
    <w:rsid w:val="00186241"/>
    <w:rsid w:val="001C1657"/>
    <w:rsid w:val="00232D38"/>
    <w:rsid w:val="00251C77"/>
    <w:rsid w:val="00283F68"/>
    <w:rsid w:val="002C12DC"/>
    <w:rsid w:val="002C37B8"/>
    <w:rsid w:val="002D3ACB"/>
    <w:rsid w:val="002D7C0D"/>
    <w:rsid w:val="002E74CF"/>
    <w:rsid w:val="00334777"/>
    <w:rsid w:val="00354F2C"/>
    <w:rsid w:val="003D255E"/>
    <w:rsid w:val="003E2D3D"/>
    <w:rsid w:val="003E7D82"/>
    <w:rsid w:val="004021B0"/>
    <w:rsid w:val="00414067"/>
    <w:rsid w:val="00451D35"/>
    <w:rsid w:val="00455874"/>
    <w:rsid w:val="00456D00"/>
    <w:rsid w:val="00486EDF"/>
    <w:rsid w:val="004B6D89"/>
    <w:rsid w:val="004C089E"/>
    <w:rsid w:val="004C3055"/>
    <w:rsid w:val="004C725B"/>
    <w:rsid w:val="00580270"/>
    <w:rsid w:val="005C2705"/>
    <w:rsid w:val="00606507"/>
    <w:rsid w:val="0067268D"/>
    <w:rsid w:val="00696771"/>
    <w:rsid w:val="006C74C2"/>
    <w:rsid w:val="00743FA4"/>
    <w:rsid w:val="00746973"/>
    <w:rsid w:val="007A1666"/>
    <w:rsid w:val="008057FB"/>
    <w:rsid w:val="00830958"/>
    <w:rsid w:val="008B23BF"/>
    <w:rsid w:val="008F21A5"/>
    <w:rsid w:val="008F6E05"/>
    <w:rsid w:val="00904D6B"/>
    <w:rsid w:val="00906A0E"/>
    <w:rsid w:val="009327F9"/>
    <w:rsid w:val="00945436"/>
    <w:rsid w:val="00950791"/>
    <w:rsid w:val="00955539"/>
    <w:rsid w:val="00A4098C"/>
    <w:rsid w:val="00A51E6C"/>
    <w:rsid w:val="00A74150"/>
    <w:rsid w:val="00A76C22"/>
    <w:rsid w:val="00AC0D71"/>
    <w:rsid w:val="00AD5720"/>
    <w:rsid w:val="00B37BCA"/>
    <w:rsid w:val="00B51D5D"/>
    <w:rsid w:val="00BE6F73"/>
    <w:rsid w:val="00BE720D"/>
    <w:rsid w:val="00C04CB5"/>
    <w:rsid w:val="00C66A1B"/>
    <w:rsid w:val="00CB0FCB"/>
    <w:rsid w:val="00CE112D"/>
    <w:rsid w:val="00D6489F"/>
    <w:rsid w:val="00D9739E"/>
    <w:rsid w:val="00DB27CB"/>
    <w:rsid w:val="00E165D0"/>
    <w:rsid w:val="00E22BA4"/>
    <w:rsid w:val="00E3354D"/>
    <w:rsid w:val="00E42B5A"/>
    <w:rsid w:val="00E60C15"/>
    <w:rsid w:val="00EA1325"/>
    <w:rsid w:val="00F26A01"/>
    <w:rsid w:val="00F87B79"/>
    <w:rsid w:val="00FA0236"/>
    <w:rsid w:val="00FB2D2E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DFE8A-659A-4A7B-A6D0-4B746FC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54D"/>
    <w:pPr>
      <w:jc w:val="center"/>
    </w:pPr>
    <w:rPr>
      <w:rFonts w:ascii="Times New Roman" w:eastAsia="標楷體" w:hAnsi="Times New Roman" w:cs="Times New Roman"/>
      <w:sz w:val="22"/>
    </w:rPr>
  </w:style>
  <w:style w:type="character" w:customStyle="1" w:styleId="a4">
    <w:name w:val="註釋標題 字元"/>
    <w:basedOn w:val="a0"/>
    <w:link w:val="a3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E3354D"/>
    <w:pPr>
      <w:ind w:leftChars="1800" w:left="100"/>
    </w:pPr>
    <w:rPr>
      <w:rFonts w:ascii="Times New Roman" w:eastAsia="標楷體" w:hAnsi="Times New Roman" w:cs="Times New Roman"/>
      <w:sz w:val="22"/>
    </w:rPr>
  </w:style>
  <w:style w:type="character" w:customStyle="1" w:styleId="a6">
    <w:name w:val="結語 字元"/>
    <w:basedOn w:val="a0"/>
    <w:link w:val="a5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7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sllin-home</dc:creator>
  <cp:keywords/>
  <dc:description/>
  <cp:lastModifiedBy>USER</cp:lastModifiedBy>
  <cp:revision>2</cp:revision>
  <dcterms:created xsi:type="dcterms:W3CDTF">2018-10-16T06:03:00Z</dcterms:created>
  <dcterms:modified xsi:type="dcterms:W3CDTF">2018-10-16T06:03:00Z</dcterms:modified>
</cp:coreProperties>
</file>